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277D7" w:rsidP="003277D7" w14:paraId="0509EE8A" w14:textId="6910E5D8">
      <w:pPr>
        <w:jc w:val="center"/>
      </w:pPr>
    </w:p>
    <w:p w:rsidR="003277D7" w:rsidP="003277D7" w14:paraId="484E74C6" w14:textId="04E29997">
      <w:pPr>
        <w:jc w:val="center"/>
      </w:pPr>
    </w:p>
    <w:p w:rsidR="003277D7" w:rsidP="003277D7" w14:paraId="042AD82D" w14:textId="7AB3F12A">
      <w:pPr>
        <w:jc w:val="center"/>
      </w:pPr>
    </w:p>
    <w:p w:rsidR="003277D7" w:rsidP="003277D7" w14:paraId="6437C8A6" w14:textId="4B1973D4">
      <w:pPr>
        <w:jc w:val="center"/>
      </w:pPr>
    </w:p>
    <w:p w:rsidR="003277D7" w:rsidP="003277D7" w14:paraId="2A7D5898" w14:textId="25BC8B1F">
      <w:pPr>
        <w:jc w:val="center"/>
      </w:pPr>
    </w:p>
    <w:p w:rsidR="003277D7" w:rsidP="003277D7" w14:paraId="4A6AA04F" w14:textId="1DE1EB88">
      <w:pPr>
        <w:jc w:val="center"/>
        <w:rPr>
          <w:b/>
          <w:bCs/>
        </w:rPr>
      </w:pPr>
      <w:r w:rsidRPr="003277D7">
        <w:rPr>
          <w:b/>
          <w:bCs/>
        </w:rPr>
        <w:t>A Letter to a Family Member</w:t>
      </w:r>
    </w:p>
    <w:p w:rsidR="003277D7" w:rsidP="003277D7" w14:paraId="7F158F74" w14:textId="792D472E">
      <w:pPr>
        <w:jc w:val="center"/>
        <w:rPr>
          <w:b/>
          <w:bCs/>
        </w:rPr>
      </w:pPr>
    </w:p>
    <w:p w:rsidR="003277D7" w:rsidP="003277D7" w14:paraId="59109B3B" w14:textId="4A97940B">
      <w:pPr>
        <w:jc w:val="center"/>
      </w:pPr>
      <w:r>
        <w:t>Student’s Name</w:t>
      </w:r>
    </w:p>
    <w:p w:rsidR="003277D7" w:rsidP="003277D7" w14:paraId="42361B0B" w14:textId="0565B738">
      <w:pPr>
        <w:jc w:val="center"/>
      </w:pPr>
      <w:r>
        <w:t>Institution</w:t>
      </w:r>
    </w:p>
    <w:p w:rsidR="003277D7" w:rsidP="003277D7" w14:paraId="19CFD5F8" w14:textId="34BB6638">
      <w:pPr>
        <w:jc w:val="center"/>
      </w:pPr>
      <w:r>
        <w:t>Course Name</w:t>
      </w:r>
    </w:p>
    <w:p w:rsidR="003277D7" w:rsidP="003277D7" w14:paraId="6FDB1FD5" w14:textId="42C07103">
      <w:pPr>
        <w:jc w:val="center"/>
      </w:pPr>
      <w:r>
        <w:t>Instructor’s name</w:t>
      </w:r>
    </w:p>
    <w:p w:rsidR="003277D7" w:rsidP="003277D7" w14:paraId="6BBC51C2" w14:textId="144D47B1">
      <w:pPr>
        <w:jc w:val="center"/>
      </w:pPr>
      <w:r>
        <w:t>Date</w:t>
      </w:r>
    </w:p>
    <w:p w:rsidR="003277D7" w:rsidP="003277D7" w14:paraId="73C40081" w14:textId="41543F56">
      <w:pPr>
        <w:jc w:val="center"/>
      </w:pPr>
    </w:p>
    <w:p w:rsidR="003277D7" w:rsidP="003277D7" w14:paraId="580EA46D" w14:textId="44C6CFCD">
      <w:pPr>
        <w:jc w:val="center"/>
      </w:pPr>
    </w:p>
    <w:p w:rsidR="003277D7" w:rsidP="003277D7" w14:paraId="1A1EBC06" w14:textId="281FEFC6">
      <w:pPr>
        <w:jc w:val="center"/>
      </w:pPr>
    </w:p>
    <w:p w:rsidR="003277D7" w:rsidP="003277D7" w14:paraId="6C3E3E3E" w14:textId="2AE6BD05">
      <w:pPr>
        <w:jc w:val="center"/>
      </w:pPr>
    </w:p>
    <w:p w:rsidR="003277D7" w:rsidP="003277D7" w14:paraId="70EE4341" w14:textId="7F96F7AA">
      <w:pPr>
        <w:jc w:val="center"/>
      </w:pPr>
    </w:p>
    <w:p w:rsidR="003277D7" w:rsidP="003277D7" w14:paraId="5DA83A0E" w14:textId="19C80A53">
      <w:pPr>
        <w:jc w:val="center"/>
      </w:pPr>
    </w:p>
    <w:p w:rsidR="003277D7" w:rsidP="003277D7" w14:paraId="2A40C076" w14:textId="11242C16">
      <w:pPr>
        <w:jc w:val="center"/>
      </w:pPr>
    </w:p>
    <w:p w:rsidR="003277D7" w:rsidP="003277D7" w14:paraId="33BC0AD4" w14:textId="4FF841C1">
      <w:pPr>
        <w:jc w:val="center"/>
      </w:pPr>
    </w:p>
    <w:p w:rsidR="003277D7" w:rsidP="003277D7" w14:paraId="01FF61AF" w14:textId="3D531E83">
      <w:pPr>
        <w:jc w:val="center"/>
      </w:pPr>
    </w:p>
    <w:p w:rsidR="003277D7" w:rsidP="003277D7" w14:paraId="4DE86EED" w14:textId="68F44BEB">
      <w:pPr>
        <w:jc w:val="center"/>
      </w:pPr>
    </w:p>
    <w:p w:rsidR="003277D7" w:rsidP="003277D7" w14:paraId="7F115DB2" w14:textId="48A5FE2C">
      <w:pPr>
        <w:jc w:val="center"/>
        <w:rPr>
          <w:b/>
          <w:bCs/>
        </w:rPr>
      </w:pPr>
      <w:r w:rsidRPr="003277D7">
        <w:rPr>
          <w:b/>
          <w:bCs/>
        </w:rPr>
        <w:t>A Letter to a Family Member</w:t>
      </w:r>
    </w:p>
    <w:p w:rsidR="00F021CC" w:rsidP="00F021CC" w14:paraId="37FCCA57" w14:textId="7D39CAB3">
      <w:r>
        <w:t xml:space="preserve">Dear </w:t>
      </w:r>
      <w:r w:rsidR="00B01C92">
        <w:t>Erickson</w:t>
      </w:r>
      <w:r>
        <w:t>,</w:t>
      </w:r>
    </w:p>
    <w:p w:rsidR="00F021CC" w:rsidP="00F021CC" w14:paraId="77EB4AFC" w14:textId="77777777">
      <w:pPr>
        <w:spacing w:after="0"/>
      </w:pPr>
      <w:r>
        <w:tab/>
        <w:t>Hello. I hope that you and your family are doing well. How is the situation there in Virginia? The continental congress announced that the Declaration of Independence, written on 4th July 1776, was signed on 2nd August 1776 (Jefferson, 2019). As you are well aware, King George III's rule has been oppressing the united colonies by imposing high taxes on the people, cutting off trade with the outside, obstructing justice, among others. As you may know, our petitions are mainly ignored or addressed with more violence. Therefore, the declaration of independence also noted that the colonies should now be the United States of America (Jefferson, 2019). Here in Boston, my fellow patriots and I aim to continue fighting for the United States of America's freedom and the people's rights. Hopefully, the end to colonization is near making peace, improving trade, creating alliances, and handling ourselves free from the British crown. American representatives sent the letter containing the declaration was sent to King George III in Britain, and he was not amused.</w:t>
      </w:r>
    </w:p>
    <w:p w:rsidR="00F021CC" w:rsidP="00F021CC" w14:paraId="18A8AE85" w14:textId="77777777">
      <w:pPr>
        <w:spacing w:after="0"/>
      </w:pPr>
      <w:r>
        <w:tab/>
        <w:t xml:space="preserve">King George III is used to ignoring the people's concerns; therefore, he views the courage of the United States Representatives as a threat. According to the British constitution, the representatives have committed a crime known as seditious libel and are at the risk of facing punishment (Jefferson, 2019). However, the king has declared that we, as the colonists, are being rebellious. In his meeting with the British parliament, the king threatened the American representatives with the intention of scaring colonists into backing down. He also informed the parliament about the British victory over General George Washington and the American army in the Long Island battle, which was has been ongoing (Barnett, 2019). The king is absorbed into abusing his power in the colonies by continuing the false imposing of taxes and abuse. The </w:t>
      </w:r>
      <w:r>
        <w:t xml:space="preserve">continental congress has also made King George the commander of the American army to entice him to exit the war peacefully. </w:t>
      </w:r>
    </w:p>
    <w:p w:rsidR="00F021CC" w:rsidP="00F021CC" w14:paraId="1A3BD94B" w14:textId="5EF94651">
      <w:pPr>
        <w:spacing w:after="0"/>
      </w:pPr>
      <w:r>
        <w:tab/>
        <w:t>In Boston, there is a high level of uncertainty with the response of King George. There are high tension levels because there is the possibility of a revolutionary war bound to start anytime. Some people have been scared and are backing out of the fight against the British. King George III is a very powerful and inconsiderate leader; however, the people are firm on ensuring that the 13 colonies are free and independent from British rule. Some of the people here are also angry and humiliated by the Long Island battle's defeat (Israel, 2019). The continental army has lost several men in the battle. Therefore</w:t>
      </w:r>
      <w:r>
        <w:t>,</w:t>
      </w:r>
      <w:r>
        <w:t xml:space="preserve"> the battle for independence will not be an easy one. They are focused on ensuring the British army does not win against the colonies because this would mean that the colonists would be under the British crown's mercies for a long time. </w:t>
      </w:r>
    </w:p>
    <w:p w:rsidR="007A07D3" w:rsidP="00B01C92" w14:paraId="3439C34B" w14:textId="2D22402C">
      <w:pPr>
        <w:spacing w:after="0"/>
      </w:pPr>
      <w:r>
        <w:tab/>
        <w:t>When the revolution war happens is uncertain, it is clear that it will happen soon. Trade and commerce during these times will be difficult as we fight for freedom. There will be chaos in most trade markets as well as instability. However, after the war is over, we hope to create new markets and commerce within and outside the colonies (Barnett, 2019). We, as patriots, will continue being loyal to our colonies and fight for independent administration as well as fair treatment. In the colonies, we are used to King George's oppressive rule, but we are also hoping for a change. We will also be able to participate democratically in elections and political events. It will be possible to change policies that will govern us in the future (Israel, 2019). We will also be able to choose our leaders. There will also be a lot of social disorderliness and confusion on the roads before the end of the war. That is why we should not back down on the war on overthrowing British rule. Therefore, prepare for a war against Britain for freedom</w:t>
      </w:r>
      <w:r>
        <w:t>.</w:t>
      </w:r>
    </w:p>
    <w:p w:rsidR="00F021CC" w:rsidP="00B01C92" w14:paraId="1604974D" w14:textId="77777777">
      <w:pPr>
        <w:spacing w:after="0"/>
      </w:pPr>
    </w:p>
    <w:p w:rsidR="00B01C92" w:rsidP="00B01C92" w14:paraId="533F39D6" w14:textId="77777777">
      <w:pPr>
        <w:jc w:val="center"/>
        <w:rPr>
          <w:b/>
          <w:bCs/>
        </w:rPr>
      </w:pPr>
      <w:r>
        <w:rPr>
          <w:b/>
          <w:bCs/>
        </w:rPr>
        <w:t>References</w:t>
      </w:r>
    </w:p>
    <w:p w:rsidR="00B01C92" w:rsidRPr="00B01C92" w:rsidP="00B01C92" w14:paraId="5923CADF" w14:textId="035E49BB">
      <w:pPr>
        <w:ind w:left="720" w:hanging="720"/>
        <w:rPr>
          <w:b/>
          <w:bCs/>
        </w:rPr>
      </w:pPr>
      <w:r w:rsidRPr="00B01C92">
        <w:t>Barnett, R. E. (2019). The Declaration of Independence and the American Theory of Government: First Come Rights, and Then Comes Government. </w:t>
      </w:r>
      <w:r w:rsidRPr="00B01C92">
        <w:rPr>
          <w:i/>
          <w:iCs/>
        </w:rPr>
        <w:t>Harv. JL &amp; Pub. Pol'y</w:t>
      </w:r>
      <w:r w:rsidRPr="00B01C92">
        <w:t>, </w:t>
      </w:r>
      <w:r w:rsidRPr="00B01C92">
        <w:rPr>
          <w:i/>
          <w:iCs/>
        </w:rPr>
        <w:t>42</w:t>
      </w:r>
      <w:r w:rsidRPr="00B01C92">
        <w:t>, 23.</w:t>
      </w:r>
    </w:p>
    <w:p w:rsidR="009207E4" w:rsidP="00B01C92" w14:paraId="24C1D50F" w14:textId="2FAB4932">
      <w:pPr>
        <w:ind w:left="720" w:hanging="720"/>
      </w:pPr>
      <w:r w:rsidRPr="009207E4">
        <w:t>Israel, J. (2019). </w:t>
      </w:r>
      <w:r w:rsidRPr="009207E4">
        <w:rPr>
          <w:i/>
          <w:iCs/>
        </w:rPr>
        <w:t>The expanding blaze: How the American Revolution ignited the world, 1775-1848</w:t>
      </w:r>
      <w:r w:rsidRPr="009207E4">
        <w:t>. Princeton University Press.</w:t>
      </w:r>
    </w:p>
    <w:p w:rsidR="00B01C92" w:rsidRPr="009207E4" w:rsidP="00B01C92" w14:paraId="2FE54EAC" w14:textId="4E47C11C">
      <w:pPr>
        <w:ind w:left="720" w:hanging="720"/>
      </w:pPr>
      <w:r w:rsidRPr="00B01C92">
        <w:t>Jefferson, T. (2019). </w:t>
      </w:r>
      <w:r w:rsidRPr="00B01C92">
        <w:rPr>
          <w:i/>
          <w:iCs/>
        </w:rPr>
        <w:t>The declaration of independence</w:t>
      </w:r>
      <w:r w:rsidRPr="00B01C92">
        <w:t>. Verso.</w:t>
      </w:r>
    </w:p>
    <w:p w:rsidR="003277D7" w:rsidRPr="003277D7" w:rsidP="003277D7" w14:paraId="39BD16F8" w14:textId="350DDE35">
      <w:r>
        <w:tab/>
        <w:t xml:space="preserve"> </w:t>
      </w:r>
      <w:r w:rsidR="004E7EDC">
        <w:t xml:space="preserve">   </w:t>
      </w:r>
    </w:p>
    <w:p w:rsidR="003277D7" w:rsidP="003277D7" w14:paraId="22EBB17D"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526437"/>
      <w:docPartObj>
        <w:docPartGallery w:val="Page Numbers (Top of Page)"/>
        <w:docPartUnique/>
      </w:docPartObj>
    </w:sdtPr>
    <w:sdtEndPr>
      <w:rPr>
        <w:noProof/>
      </w:rPr>
    </w:sdtEndPr>
    <w:sdtContent>
      <w:p w:rsidR="003277D7" w14:paraId="658A6CE3" w14:textId="728BD0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277D7" w14:paraId="01FC29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D7"/>
    <w:rsid w:val="00307CBA"/>
    <w:rsid w:val="00324C67"/>
    <w:rsid w:val="003277D7"/>
    <w:rsid w:val="004C76B0"/>
    <w:rsid w:val="004E7EDC"/>
    <w:rsid w:val="005A1CE2"/>
    <w:rsid w:val="00602856"/>
    <w:rsid w:val="007A07D3"/>
    <w:rsid w:val="008240FA"/>
    <w:rsid w:val="0089317C"/>
    <w:rsid w:val="009207E4"/>
    <w:rsid w:val="00925D3B"/>
    <w:rsid w:val="009C3204"/>
    <w:rsid w:val="00AB6C8B"/>
    <w:rsid w:val="00B01C92"/>
    <w:rsid w:val="00C0680A"/>
    <w:rsid w:val="00D56F7C"/>
    <w:rsid w:val="00E84048"/>
    <w:rsid w:val="00F02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7734EE"/>
  <w15:chartTrackingRefBased/>
  <w15:docId w15:val="{EC097248-3C8A-48D2-B7F3-D265A595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ANNAH"/>
    <w:qFormat/>
    <w:rsid w:val="00307CBA"/>
    <w:pPr>
      <w:spacing w:after="4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D7"/>
    <w:rPr>
      <w:rFonts w:ascii="Times New Roman" w:hAnsi="Times New Roman"/>
      <w:sz w:val="24"/>
    </w:rPr>
  </w:style>
  <w:style w:type="paragraph" w:styleId="Footer">
    <w:name w:val="footer"/>
    <w:basedOn w:val="Normal"/>
    <w:link w:val="FooterChar"/>
    <w:uiPriority w:val="99"/>
    <w:unhideWhenUsed/>
    <w:rsid w:val="0032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D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4</cp:revision>
  <dcterms:created xsi:type="dcterms:W3CDTF">2021-04-12T11:24:00Z</dcterms:created>
  <dcterms:modified xsi:type="dcterms:W3CDTF">2021-04-12T16:59:00Z</dcterms:modified>
</cp:coreProperties>
</file>